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27C55" w:rsidRPr="002B3E32" w:rsidRDefault="00127C55" w:rsidP="00127C55">
      <w:pPr>
        <w:jc w:val="both"/>
      </w:pPr>
      <w:r>
        <w:t>właśnie za kreatywność, a zarzuca bierność synom światłości. Potrzebujemy wołać i prosić o Jego kreatywność w naszym życiu.</w:t>
      </w:r>
      <w:r w:rsidRPr="00127C55">
        <w:t xml:space="preserve"> </w:t>
      </w:r>
    </w:p>
    <w:p w:rsidR="00127C55" w:rsidRDefault="00127C55" w:rsidP="00127C55">
      <w:pPr>
        <w:spacing w:line="120" w:lineRule="auto"/>
        <w:jc w:val="both"/>
        <w:rPr>
          <w:b/>
          <w:sz w:val="16"/>
          <w:szCs w:val="16"/>
        </w:rPr>
      </w:pPr>
    </w:p>
    <w:p w:rsidR="00127C55" w:rsidRPr="002B3E32" w:rsidRDefault="00127C55" w:rsidP="00127C55">
      <w:pPr>
        <w:jc w:val="both"/>
      </w:pPr>
      <w:r>
        <w:t xml:space="preserve">Czy prosisz Jezusa o Bożą kreatywność w swoim życiu? Czy jesteś człowiekiem kreatywnym? </w:t>
      </w:r>
      <w:r>
        <w:rPr>
          <w:b/>
        </w:rPr>
        <w:t xml:space="preserve">Pomódl się: </w:t>
      </w:r>
      <w:r>
        <w:t>Jezu, dziękuję Ci za Twoją kreatywność i potęgę. Proszę Cię, abym mógł być do Ciebie podobny</w:t>
      </w:r>
      <w:r>
        <w:t>.</w:t>
      </w:r>
    </w:p>
    <w:p w:rsidR="00127C55" w:rsidRDefault="00127C55" w:rsidP="00127C55">
      <w:pPr>
        <w:spacing w:line="120" w:lineRule="auto"/>
        <w:jc w:val="both"/>
        <w:rPr>
          <w:b/>
          <w:sz w:val="16"/>
          <w:szCs w:val="16"/>
        </w:rPr>
      </w:pPr>
    </w:p>
    <w:p w:rsidR="00127C55" w:rsidRDefault="00127C55" w:rsidP="00127C55">
      <w:pPr>
        <w:jc w:val="both"/>
        <w:rPr>
          <w:b/>
        </w:rPr>
      </w:pPr>
      <w:r>
        <w:rPr>
          <w:b/>
        </w:rPr>
        <w:t xml:space="preserve">9 listopada </w:t>
      </w:r>
      <w:r w:rsidR="0037210F">
        <w:rPr>
          <w:b/>
        </w:rPr>
        <w:t>2024</w:t>
      </w:r>
      <w:r>
        <w:rPr>
          <w:b/>
        </w:rPr>
        <w:t>, piątek – rocznica poświęcenia Bazyliki Laterańskiej</w:t>
      </w:r>
    </w:p>
    <w:p w:rsidR="00127C55" w:rsidRPr="00D12068" w:rsidRDefault="00127C55" w:rsidP="00127C55">
      <w:pPr>
        <w:jc w:val="right"/>
        <w:rPr>
          <w:sz w:val="20"/>
        </w:rPr>
      </w:pPr>
      <w:proofErr w:type="spellStart"/>
      <w:r w:rsidRPr="00D12068">
        <w:rPr>
          <w:sz w:val="20"/>
        </w:rPr>
        <w:t>Ez</w:t>
      </w:r>
      <w:proofErr w:type="spellEnd"/>
      <w:r w:rsidRPr="00D12068">
        <w:rPr>
          <w:sz w:val="20"/>
        </w:rPr>
        <w:t xml:space="preserve"> 47,1-12;</w:t>
      </w:r>
      <w:r>
        <w:rPr>
          <w:sz w:val="20"/>
        </w:rPr>
        <w:t xml:space="preserve"> </w:t>
      </w:r>
      <w:proofErr w:type="spellStart"/>
      <w:r w:rsidRPr="00D12068">
        <w:rPr>
          <w:sz w:val="20"/>
        </w:rPr>
        <w:t>Ps</w:t>
      </w:r>
      <w:proofErr w:type="spellEnd"/>
      <w:r w:rsidRPr="00D12068">
        <w:rPr>
          <w:sz w:val="20"/>
        </w:rPr>
        <w:t xml:space="preserve"> 46,2-9;1 Kor 3, 9-17; J 2,13-22</w:t>
      </w:r>
    </w:p>
    <w:p w:rsidR="00127C55" w:rsidRDefault="00127C55" w:rsidP="00127C55">
      <w:pPr>
        <w:jc w:val="center"/>
        <w:rPr>
          <w:b/>
        </w:rPr>
      </w:pPr>
      <w:r>
        <w:rPr>
          <w:b/>
        </w:rPr>
        <w:t xml:space="preserve">CHODZIĆ W DUCHU ŚWIĘTYM, </w:t>
      </w:r>
    </w:p>
    <w:p w:rsidR="00127C55" w:rsidRDefault="00127C55" w:rsidP="00127C55">
      <w:pPr>
        <w:jc w:val="center"/>
        <w:rPr>
          <w:b/>
        </w:rPr>
      </w:pPr>
      <w:r w:rsidRPr="009844B0">
        <w:rPr>
          <w:b/>
        </w:rPr>
        <w:t xml:space="preserve">TO </w:t>
      </w:r>
      <w:r>
        <w:rPr>
          <w:b/>
        </w:rPr>
        <w:t>DEMASKOWAĆ WŁASNE INTERESY</w:t>
      </w:r>
    </w:p>
    <w:p w:rsidR="00127C55" w:rsidRPr="00F57814" w:rsidRDefault="00127C55" w:rsidP="00127C55">
      <w:pPr>
        <w:jc w:val="both"/>
        <w:rPr>
          <w:b/>
        </w:rPr>
      </w:pPr>
      <w:r>
        <w:rPr>
          <w:b/>
        </w:rPr>
        <w:t>J 2, 13-15</w:t>
      </w:r>
    </w:p>
    <w:p w:rsidR="00127C55" w:rsidRPr="002B3E32" w:rsidRDefault="00127C55" w:rsidP="00127C55">
      <w:pPr>
        <w:jc w:val="both"/>
      </w:pPr>
      <w:r w:rsidRPr="00D60173">
        <w:rPr>
          <w:i/>
          <w:color w:val="000000"/>
        </w:rPr>
        <w:t>Zbliżała się pora Paschy żydowskiej i Jezus udał się do Jerozolimy. W świątyni napotkał tych, którzy sprzedawali woły, baranki i gołębie, oraz siedzących za stołami bankierów.</w:t>
      </w:r>
      <w:r>
        <w:rPr>
          <w:i/>
          <w:color w:val="000000"/>
        </w:rPr>
        <w:t xml:space="preserve"> </w:t>
      </w:r>
      <w:r w:rsidRPr="00D60173">
        <w:rPr>
          <w:i/>
          <w:color w:val="000000"/>
        </w:rPr>
        <w:t>Wówczas sporządziwszy sobie bicz ze sznurków, powypędzał wszystkich ze świątyni, także baranki i woły, porozrzucał monety bankierów, a stoły powywracał.</w:t>
      </w:r>
      <w:r w:rsidRPr="00127C55">
        <w:t xml:space="preserve"> </w:t>
      </w:r>
    </w:p>
    <w:p w:rsidR="00127C55" w:rsidRDefault="00127C55" w:rsidP="00127C55">
      <w:pPr>
        <w:spacing w:line="120" w:lineRule="auto"/>
        <w:jc w:val="both"/>
        <w:rPr>
          <w:b/>
          <w:sz w:val="16"/>
          <w:szCs w:val="16"/>
        </w:rPr>
      </w:pPr>
    </w:p>
    <w:p w:rsidR="00172E17" w:rsidRPr="00363C3D" w:rsidRDefault="00172E17" w:rsidP="00172E17">
      <w:pPr>
        <w:jc w:val="both"/>
      </w:pPr>
      <w:r>
        <w:t>Świątynia i sprawy Ojca były dla Jezusa najważniejsze. Nie mógł zdzierżyć pobożnych Żydów kupczących, zainteresowanych jedynie swoimi interesami i to w świątyni. My także często załatwiamy wyłącznie swoje interesy, nie widząc dalej niż „czubek własnego nosa”. Potrzebujemy zauważyć potrzeby innych. Potrzebujemy zobaczyć sprawy królestwa Bożego, bo inaczej nigdy Jezus nie będzie w naszym życiu najważniejszy.</w:t>
      </w:r>
    </w:p>
    <w:p w:rsidR="00172E17" w:rsidRDefault="00172E17" w:rsidP="00172E17">
      <w:pPr>
        <w:spacing w:line="120" w:lineRule="auto"/>
        <w:jc w:val="both"/>
        <w:rPr>
          <w:b/>
          <w:sz w:val="16"/>
          <w:szCs w:val="16"/>
        </w:rPr>
      </w:pPr>
    </w:p>
    <w:p w:rsidR="00172E17" w:rsidRPr="0050306C" w:rsidRDefault="00172E17" w:rsidP="00172E17">
      <w:pPr>
        <w:jc w:val="both"/>
      </w:pPr>
      <w:r>
        <w:t xml:space="preserve">Czy dostrzegasz innych wokół siebie? O kim ostatnio pomyślałeś składając życzenia lub kupując symboliczny prezent? Co uczyniłeś dla królestwa Jezusa? </w:t>
      </w:r>
      <w:r>
        <w:rPr>
          <w:b/>
        </w:rPr>
        <w:t xml:space="preserve">Pomódl się: </w:t>
      </w:r>
      <w:r>
        <w:t>Jezu, dziękuję Ci, że pozwalasz mi dostrzegać Ciebie i innych wokół siebie. Dziękuję, że mogę służyć Twojemu Królestwu.</w:t>
      </w:r>
    </w:p>
    <w:p w:rsidR="00172E17" w:rsidRDefault="00172E17" w:rsidP="00172E17">
      <w:pPr>
        <w:jc w:val="both"/>
      </w:pPr>
    </w:p>
    <w:p w:rsidR="00127C55" w:rsidRDefault="00127C55" w:rsidP="00172E17">
      <w:pPr>
        <w:jc w:val="both"/>
      </w:pPr>
    </w:p>
    <w:p w:rsidR="00127C55" w:rsidRDefault="00127C55" w:rsidP="00172E17">
      <w:pPr>
        <w:jc w:val="both"/>
      </w:pPr>
    </w:p>
    <w:p w:rsidR="00127C55" w:rsidRDefault="00127C55" w:rsidP="00172E17">
      <w:pPr>
        <w:jc w:val="both"/>
      </w:pPr>
    </w:p>
    <w:p w:rsidR="00127C55" w:rsidRDefault="00127C55" w:rsidP="00172E17">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127C55" w:rsidRPr="00E628A4" w:rsidTr="00771384">
        <w:tc>
          <w:tcPr>
            <w:tcW w:w="0" w:type="auto"/>
            <w:vAlign w:val="center"/>
          </w:tcPr>
          <w:p w:rsidR="00127C55" w:rsidRPr="00E628A4" w:rsidRDefault="00127C55" w:rsidP="00771384">
            <w:pPr>
              <w:rPr>
                <w:rFonts w:ascii="Times New Roman" w:hAnsi="Times New Roman" w:cs="Times New Roman"/>
              </w:rPr>
            </w:pPr>
            <w:r w:rsidRPr="00E628A4">
              <w:rPr>
                <w:noProof/>
                <w:lang w:eastAsia="pl-PL"/>
              </w:rPr>
              <w:drawing>
                <wp:inline distT="0" distB="0" distL="0" distR="0" wp14:anchorId="62979E19" wp14:editId="6D99128D">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127C55" w:rsidRPr="00E628A4" w:rsidRDefault="00127C55" w:rsidP="00771384">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127C55" w:rsidRPr="00E628A4" w:rsidRDefault="00127C55" w:rsidP="00771384">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127C55" w:rsidRPr="00E628A4" w:rsidRDefault="00127C55" w:rsidP="00771384">
            <w:pPr>
              <w:rPr>
                <w:rFonts w:ascii="Times New Roman" w:hAnsi="Times New Roman" w:cs="Times New Roman"/>
                <w:sz w:val="8"/>
                <w:szCs w:val="18"/>
              </w:rPr>
            </w:pPr>
            <w:r w:rsidRPr="00E628A4">
              <w:rPr>
                <w:b/>
                <w:bCs/>
                <w:noProof/>
                <w:sz w:val="8"/>
                <w:szCs w:val="18"/>
                <w:lang w:eastAsia="pl-PL"/>
              </w:rPr>
              <w:drawing>
                <wp:inline distT="0" distB="0" distL="0" distR="0" wp14:anchorId="24699386" wp14:editId="014D4F87">
                  <wp:extent cx="837445" cy="837445"/>
                  <wp:effectExtent l="0" t="0" r="1270" b="1270"/>
                  <wp:docPr id="5" name="Obraz 5"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127C55" w:rsidRPr="00E628A4" w:rsidTr="00771384">
        <w:tc>
          <w:tcPr>
            <w:tcW w:w="0" w:type="auto"/>
            <w:gridSpan w:val="2"/>
            <w:vAlign w:val="center"/>
          </w:tcPr>
          <w:p w:rsidR="00127C55" w:rsidRPr="00E628A4" w:rsidRDefault="00127C55" w:rsidP="00771384">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127C55" w:rsidRPr="00E628A4" w:rsidRDefault="00127C55" w:rsidP="00771384">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127C55" w:rsidRPr="00E628A4" w:rsidRDefault="00127C55" w:rsidP="00771384">
            <w:pPr>
              <w:rPr>
                <w:rFonts w:ascii="Times New Roman" w:hAnsi="Times New Roman" w:cs="Times New Roman"/>
                <w:b/>
                <w:bCs/>
                <w:sz w:val="8"/>
                <w:szCs w:val="18"/>
              </w:rPr>
            </w:pPr>
          </w:p>
        </w:tc>
      </w:tr>
    </w:tbl>
    <w:p w:rsidR="00172E17" w:rsidRPr="00513822" w:rsidRDefault="00172E17" w:rsidP="00172E17">
      <w:pPr>
        <w:jc w:val="both"/>
      </w:pPr>
    </w:p>
    <w:p w:rsidR="00901147" w:rsidRDefault="001E12D4" w:rsidP="001E12D4">
      <w:pPr>
        <w:jc w:val="center"/>
        <w:rPr>
          <w:rFonts w:asciiTheme="majorHAnsi" w:hAnsiTheme="majorHAnsi"/>
          <w:b/>
          <w:bCs/>
          <w:noProof/>
          <w:sz w:val="16"/>
          <w:lang w:eastAsia="pl-PL"/>
        </w:rPr>
      </w:pPr>
      <w:r>
        <w:rPr>
          <w:rFonts w:asciiTheme="majorHAnsi" w:hAnsiTheme="majorHAnsi"/>
          <w:b/>
        </w:rPr>
        <w:lastRenderedPageBreak/>
        <w:t xml:space="preserve">CHODZIĆ  W DUCHU ŚWIĘTYM </w:t>
      </w:r>
    </w:p>
    <w:p w:rsidR="00B02967" w:rsidRPr="00901147" w:rsidRDefault="00516088" w:rsidP="001E12D4">
      <w:pPr>
        <w:jc w:val="center"/>
        <w:rPr>
          <w:rFonts w:asciiTheme="majorHAnsi" w:hAnsiTheme="majorHAnsi"/>
          <w:b/>
          <w:bCs/>
          <w:sz w:val="16"/>
        </w:rPr>
      </w:pPr>
      <w:r>
        <w:rPr>
          <w:noProof/>
          <w:lang w:eastAsia="pl-PL"/>
        </w:rPr>
        <w:drawing>
          <wp:inline distT="0" distB="0" distL="0" distR="0" wp14:anchorId="0DF0AB56" wp14:editId="64E9CC0C">
            <wp:extent cx="4663440" cy="2305939"/>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63440" cy="2305939"/>
                    </a:xfrm>
                    <a:prstGeom prst="rect">
                      <a:avLst/>
                    </a:prstGeom>
                  </pic:spPr>
                </pic:pic>
              </a:graphicData>
            </a:graphic>
          </wp:inline>
        </w:drawing>
      </w:r>
    </w:p>
    <w:p w:rsidR="00172E17" w:rsidRDefault="0037210F" w:rsidP="00172E17">
      <w:pPr>
        <w:jc w:val="both"/>
        <w:rPr>
          <w:b/>
        </w:rPr>
      </w:pPr>
      <w:r>
        <w:rPr>
          <w:b/>
        </w:rPr>
        <w:t>3</w:t>
      </w:r>
      <w:r w:rsidR="00172E17">
        <w:rPr>
          <w:b/>
        </w:rPr>
        <w:t xml:space="preserve"> listopada </w:t>
      </w:r>
      <w:r>
        <w:rPr>
          <w:b/>
        </w:rPr>
        <w:t>2024</w:t>
      </w:r>
      <w:r w:rsidR="00172E17">
        <w:rPr>
          <w:b/>
        </w:rPr>
        <w:t>, niedziela</w:t>
      </w:r>
      <w:r w:rsidR="00172E17" w:rsidRPr="00172E17">
        <w:rPr>
          <w:sz w:val="20"/>
        </w:rPr>
        <w:t xml:space="preserve"> </w:t>
      </w:r>
      <w:r w:rsidR="00172E17">
        <w:rPr>
          <w:sz w:val="20"/>
        </w:rPr>
        <w:tab/>
        <w:t xml:space="preserve">          </w:t>
      </w:r>
      <w:proofErr w:type="spellStart"/>
      <w:r w:rsidR="00172E17" w:rsidRPr="00172E17">
        <w:rPr>
          <w:sz w:val="20"/>
        </w:rPr>
        <w:t>Pwt</w:t>
      </w:r>
      <w:proofErr w:type="spellEnd"/>
      <w:r w:rsidR="00172E17" w:rsidRPr="00172E17">
        <w:rPr>
          <w:sz w:val="20"/>
        </w:rPr>
        <w:t xml:space="preserve"> 6,2-6; </w:t>
      </w:r>
      <w:proofErr w:type="spellStart"/>
      <w:r w:rsidR="00172E17" w:rsidRPr="00172E17">
        <w:rPr>
          <w:sz w:val="20"/>
        </w:rPr>
        <w:t>Ps</w:t>
      </w:r>
      <w:proofErr w:type="spellEnd"/>
      <w:r w:rsidR="00172E17" w:rsidRPr="00172E17">
        <w:rPr>
          <w:sz w:val="20"/>
        </w:rPr>
        <w:t xml:space="preserve"> 18,2-51; </w:t>
      </w:r>
      <w:proofErr w:type="spellStart"/>
      <w:r w:rsidR="00172E17" w:rsidRPr="00172E17">
        <w:rPr>
          <w:sz w:val="20"/>
        </w:rPr>
        <w:t>Hbr</w:t>
      </w:r>
      <w:proofErr w:type="spellEnd"/>
      <w:r w:rsidR="00172E17" w:rsidRPr="00172E17">
        <w:rPr>
          <w:sz w:val="20"/>
        </w:rPr>
        <w:t xml:space="preserve"> 7,23-28; </w:t>
      </w:r>
      <w:proofErr w:type="spellStart"/>
      <w:r w:rsidR="00172E17" w:rsidRPr="00172E17">
        <w:rPr>
          <w:sz w:val="20"/>
        </w:rPr>
        <w:t>Mk</w:t>
      </w:r>
      <w:proofErr w:type="spellEnd"/>
      <w:r w:rsidR="00172E17" w:rsidRPr="00172E17">
        <w:rPr>
          <w:sz w:val="20"/>
        </w:rPr>
        <w:t xml:space="preserve"> 12,28-34</w:t>
      </w:r>
    </w:p>
    <w:p w:rsidR="00172E17" w:rsidRDefault="00172E17" w:rsidP="00172E17">
      <w:pPr>
        <w:jc w:val="center"/>
        <w:rPr>
          <w:b/>
        </w:rPr>
      </w:pPr>
      <w:r w:rsidRPr="003A186A">
        <w:rPr>
          <w:b/>
        </w:rPr>
        <w:t xml:space="preserve">CHODZIĆ W DUCHU ŚWIĘTYM, </w:t>
      </w:r>
    </w:p>
    <w:p w:rsidR="00172E17" w:rsidRPr="003A186A" w:rsidRDefault="00172E17" w:rsidP="00172E17">
      <w:pPr>
        <w:jc w:val="center"/>
        <w:rPr>
          <w:b/>
        </w:rPr>
      </w:pPr>
      <w:r w:rsidRPr="003A186A">
        <w:rPr>
          <w:b/>
        </w:rPr>
        <w:t xml:space="preserve">TO </w:t>
      </w:r>
      <w:r>
        <w:rPr>
          <w:b/>
        </w:rPr>
        <w:t>ODDAWAĆ BOGU ŻYWEMU NAJLEPSZE</w:t>
      </w:r>
    </w:p>
    <w:p w:rsidR="00172E17" w:rsidRDefault="00172E17" w:rsidP="00172E17">
      <w:pPr>
        <w:jc w:val="both"/>
        <w:rPr>
          <w:b/>
        </w:rPr>
      </w:pPr>
      <w:proofErr w:type="spellStart"/>
      <w:r>
        <w:rPr>
          <w:b/>
        </w:rPr>
        <w:t>Pwt</w:t>
      </w:r>
      <w:proofErr w:type="spellEnd"/>
      <w:r>
        <w:rPr>
          <w:b/>
        </w:rPr>
        <w:t xml:space="preserve"> 6, 5-6</w:t>
      </w:r>
    </w:p>
    <w:p w:rsidR="00172E17" w:rsidRPr="006C10BD" w:rsidRDefault="00172E17" w:rsidP="00172E17">
      <w:pPr>
        <w:jc w:val="both"/>
        <w:rPr>
          <w:i/>
        </w:rPr>
      </w:pPr>
      <w:r w:rsidRPr="006C10BD">
        <w:rPr>
          <w:i/>
          <w:color w:val="000000"/>
        </w:rPr>
        <w:t>Słuchaj, Izraelu, Pan jest naszym Bogiem – Pan jedynie. Będziesz więc miłował Pana, Boga twojego, z całego swego serca, z całej duszy swojej, ze wszystkich swych sił. Pozostaną w twym sercu te s</w:t>
      </w:r>
      <w:r>
        <w:rPr>
          <w:i/>
          <w:color w:val="000000"/>
        </w:rPr>
        <w:t>łowa, które ja ci dziś nakazuję.</w:t>
      </w:r>
    </w:p>
    <w:p w:rsidR="00172E17" w:rsidRDefault="00172E17" w:rsidP="00172E17">
      <w:pPr>
        <w:spacing w:line="120" w:lineRule="auto"/>
        <w:jc w:val="both"/>
        <w:rPr>
          <w:b/>
          <w:sz w:val="16"/>
          <w:szCs w:val="16"/>
        </w:rPr>
      </w:pPr>
    </w:p>
    <w:p w:rsidR="00172E17" w:rsidRPr="002B3E32" w:rsidRDefault="00172E17" w:rsidP="00172E17">
      <w:pPr>
        <w:jc w:val="both"/>
      </w:pPr>
      <w:r>
        <w:t xml:space="preserve">Bóg pragnie być kochany. Nie potrzebuje od nas niedzielnej Mszy św. tak od niechcenia. Nie potrzebuje od nas tego, czego nam zbywa. Nie potrzebuje od nas „ochłapów”! On pragnie od nas całkowitego zaangażowania w Jego sprawy, w Jego królestwo. Tylko On jest naprawdę zainteresowany naszym dobrem. Zwyczajnie Mu się to należy, jako wyraz naszej wdzięczności. </w:t>
      </w:r>
    </w:p>
    <w:p w:rsidR="00172E17" w:rsidRDefault="00172E17" w:rsidP="00172E17">
      <w:pPr>
        <w:spacing w:line="120" w:lineRule="auto"/>
        <w:jc w:val="both"/>
        <w:rPr>
          <w:b/>
          <w:sz w:val="16"/>
          <w:szCs w:val="16"/>
        </w:rPr>
      </w:pPr>
    </w:p>
    <w:p w:rsidR="00172E17" w:rsidRPr="00B30123" w:rsidRDefault="00172E17" w:rsidP="00172E17">
      <w:pPr>
        <w:jc w:val="both"/>
      </w:pPr>
      <w:r>
        <w:t xml:space="preserve">Czy oddajesz Bogu żywemu swój najlepszy czas, swoje pierwociny i to najlepsze? Czy wiesz za co powinieneś być Mu wdzięczny? </w:t>
      </w:r>
      <w:r>
        <w:rPr>
          <w:b/>
        </w:rPr>
        <w:t xml:space="preserve">Pomódl się: </w:t>
      </w:r>
      <w:r>
        <w:t>Jezu, dziękuję Ci, że oddałeś za mnie życie. Dziękuję, że pozwalasz mi zobaczyć dobro otrzymywane od Ciebie.</w:t>
      </w:r>
    </w:p>
    <w:p w:rsidR="00172E17" w:rsidRDefault="00172E17" w:rsidP="00172E17">
      <w:pPr>
        <w:spacing w:line="120" w:lineRule="auto"/>
        <w:jc w:val="both"/>
        <w:rPr>
          <w:b/>
          <w:sz w:val="16"/>
          <w:szCs w:val="16"/>
        </w:rPr>
      </w:pPr>
    </w:p>
    <w:p w:rsidR="00172E17" w:rsidRPr="00733D15" w:rsidRDefault="0037210F" w:rsidP="00172E17">
      <w:pPr>
        <w:jc w:val="both"/>
      </w:pPr>
      <w:r>
        <w:rPr>
          <w:b/>
        </w:rPr>
        <w:t>4</w:t>
      </w:r>
      <w:r w:rsidR="00172E17">
        <w:rPr>
          <w:b/>
        </w:rPr>
        <w:t xml:space="preserve"> listopada </w:t>
      </w:r>
      <w:r>
        <w:rPr>
          <w:b/>
        </w:rPr>
        <w:t>2024</w:t>
      </w:r>
      <w:r w:rsidR="00172E17">
        <w:rPr>
          <w:b/>
        </w:rPr>
        <w:t xml:space="preserve">, poniedziałek </w:t>
      </w:r>
      <w:r w:rsidR="00D12068">
        <w:rPr>
          <w:b/>
        </w:rPr>
        <w:tab/>
      </w:r>
      <w:r w:rsidR="00D12068">
        <w:rPr>
          <w:b/>
        </w:rPr>
        <w:tab/>
        <w:t xml:space="preserve">      </w:t>
      </w:r>
      <w:proofErr w:type="spellStart"/>
      <w:r w:rsidR="00D12068" w:rsidRPr="00D12068">
        <w:rPr>
          <w:sz w:val="20"/>
        </w:rPr>
        <w:t>Flp</w:t>
      </w:r>
      <w:proofErr w:type="spellEnd"/>
      <w:r w:rsidR="00D12068" w:rsidRPr="00D12068">
        <w:rPr>
          <w:sz w:val="20"/>
        </w:rPr>
        <w:t xml:space="preserve"> 2,1-4;Ps 131,1-3;Łk 14,12-14</w:t>
      </w:r>
    </w:p>
    <w:p w:rsidR="00172E17" w:rsidRDefault="00172E17" w:rsidP="00172E17">
      <w:pPr>
        <w:jc w:val="center"/>
        <w:rPr>
          <w:b/>
        </w:rPr>
      </w:pPr>
      <w:r>
        <w:rPr>
          <w:b/>
        </w:rPr>
        <w:t xml:space="preserve">CHODZIĆ W DUCHU ŚWIĘTYM, </w:t>
      </w:r>
    </w:p>
    <w:p w:rsidR="00172E17" w:rsidRDefault="00172E17" w:rsidP="00172E17">
      <w:pPr>
        <w:jc w:val="center"/>
        <w:rPr>
          <w:b/>
        </w:rPr>
      </w:pPr>
      <w:r>
        <w:rPr>
          <w:b/>
        </w:rPr>
        <w:t>TO PROSIĆ O WYOBRAŹNIE MIŁOŚCI</w:t>
      </w:r>
    </w:p>
    <w:p w:rsidR="00172E17" w:rsidRDefault="00172E17" w:rsidP="00172E17">
      <w:pPr>
        <w:jc w:val="both"/>
        <w:rPr>
          <w:b/>
          <w:color w:val="000000"/>
        </w:rPr>
      </w:pPr>
      <w:proofErr w:type="spellStart"/>
      <w:r>
        <w:rPr>
          <w:b/>
          <w:color w:val="000000"/>
        </w:rPr>
        <w:t>Łk</w:t>
      </w:r>
      <w:proofErr w:type="spellEnd"/>
      <w:r>
        <w:rPr>
          <w:b/>
          <w:color w:val="000000"/>
        </w:rPr>
        <w:t xml:space="preserve"> 14, 12-14a</w:t>
      </w:r>
    </w:p>
    <w:p w:rsidR="00172E17" w:rsidRPr="00DA0483" w:rsidRDefault="00172E17" w:rsidP="00172E17">
      <w:pPr>
        <w:jc w:val="both"/>
        <w:rPr>
          <w:b/>
          <w:i/>
          <w:color w:val="000000"/>
        </w:rPr>
      </w:pPr>
      <w:r w:rsidRPr="00DA0483">
        <w:rPr>
          <w:i/>
          <w:color w:val="000000"/>
        </w:rPr>
        <w:t xml:space="preserve">Gdy wydajesz obiad albo wieczerzę, nie zapraszaj swoich przyjaciół ani braci, ani krewnych, ani zamożnych sąsiadów, aby cię i oni nawzajem nie </w:t>
      </w:r>
      <w:r w:rsidRPr="00DA0483">
        <w:rPr>
          <w:i/>
          <w:color w:val="000000"/>
        </w:rPr>
        <w:lastRenderedPageBreak/>
        <w:t>zaprosili, i miałbyś odpłatę. Lecz kiedy urządzasz przyjęcie, zaproś ubogich, ułomnych, chromych i niewidomych. A będziesz szczęśliwy, ponieważ nie mają czym tobie się o</w:t>
      </w:r>
      <w:r>
        <w:rPr>
          <w:i/>
          <w:color w:val="000000"/>
        </w:rPr>
        <w:t>dwdzięczyć.</w:t>
      </w:r>
    </w:p>
    <w:p w:rsidR="00172E17" w:rsidRDefault="00172E17" w:rsidP="00172E17">
      <w:pPr>
        <w:jc w:val="both"/>
        <w:rPr>
          <w:sz w:val="8"/>
          <w:szCs w:val="16"/>
        </w:rPr>
      </w:pPr>
    </w:p>
    <w:p w:rsidR="00172E17" w:rsidRPr="0088413D" w:rsidRDefault="00172E17" w:rsidP="00172E17">
      <w:pPr>
        <w:jc w:val="both"/>
      </w:pPr>
      <w:r>
        <w:t>Potrzebujemy wzrastać w miłości, aby czynić miłość najbliższym. Często z bólem stwierdzamy, że tak naprawdę nie znajdujemy osób, które czynią dla nas dobro jako wyraz miłości. Wielokrotnie zdarza się i tak, że sami nie widzimy potrzeb innych. Aby czynić miłość bezinteresownie potrzebujemy wzrastać w miłości. Potrzebujemy prosić o wyobraźnię miłości.</w:t>
      </w:r>
    </w:p>
    <w:p w:rsidR="00172E17" w:rsidRDefault="00172E17" w:rsidP="00172E17">
      <w:pPr>
        <w:jc w:val="both"/>
        <w:rPr>
          <w:sz w:val="8"/>
          <w:szCs w:val="16"/>
        </w:rPr>
      </w:pPr>
    </w:p>
    <w:p w:rsidR="00172E17" w:rsidRPr="00494079" w:rsidRDefault="00172E17" w:rsidP="00172E17">
      <w:pPr>
        <w:jc w:val="both"/>
      </w:pPr>
      <w:r>
        <w:t xml:space="preserve">Czy dostrzegasz potrzeby innych: z rodziny, osób z sąsiedztwa? Czy prosisz o wyobraźnię miłości? </w:t>
      </w:r>
      <w:r>
        <w:rPr>
          <w:b/>
        </w:rPr>
        <w:t xml:space="preserve">Pomódl się: </w:t>
      </w:r>
      <w:r>
        <w:t>Jezu, dziękuję Ci za wyobraźnię miłości. Dziękuję za dostrzeganie potrzeb innych.</w:t>
      </w:r>
    </w:p>
    <w:p w:rsidR="00172E17" w:rsidRPr="00C423C0" w:rsidRDefault="00172E17" w:rsidP="00172E17">
      <w:pPr>
        <w:jc w:val="both"/>
        <w:rPr>
          <w:sz w:val="8"/>
          <w:szCs w:val="16"/>
        </w:rPr>
      </w:pPr>
    </w:p>
    <w:p w:rsidR="00172E17" w:rsidRDefault="0037210F" w:rsidP="00172E17">
      <w:pPr>
        <w:jc w:val="both"/>
      </w:pPr>
      <w:r>
        <w:rPr>
          <w:b/>
        </w:rPr>
        <w:t>5</w:t>
      </w:r>
      <w:r w:rsidR="00172E17">
        <w:rPr>
          <w:b/>
        </w:rPr>
        <w:t xml:space="preserve"> listopada </w:t>
      </w:r>
      <w:r>
        <w:rPr>
          <w:b/>
        </w:rPr>
        <w:t>2024</w:t>
      </w:r>
      <w:r w:rsidR="00172E17">
        <w:rPr>
          <w:b/>
        </w:rPr>
        <w:t xml:space="preserve"> wtorek </w:t>
      </w:r>
      <w:r w:rsidR="00D12068">
        <w:rPr>
          <w:b/>
        </w:rPr>
        <w:tab/>
      </w:r>
      <w:r w:rsidR="00D12068">
        <w:rPr>
          <w:b/>
        </w:rPr>
        <w:tab/>
      </w:r>
      <w:r w:rsidR="00D12068">
        <w:rPr>
          <w:b/>
        </w:rPr>
        <w:tab/>
        <w:t xml:space="preserve">     </w:t>
      </w:r>
      <w:proofErr w:type="spellStart"/>
      <w:r w:rsidR="00D12068" w:rsidRPr="00D12068">
        <w:rPr>
          <w:sz w:val="20"/>
        </w:rPr>
        <w:t>Flp</w:t>
      </w:r>
      <w:proofErr w:type="spellEnd"/>
      <w:r w:rsidR="00D12068" w:rsidRPr="00D12068">
        <w:rPr>
          <w:sz w:val="20"/>
        </w:rPr>
        <w:t xml:space="preserve"> 2,5-11;Ps 22,26-3;Łk 14,15-24</w:t>
      </w:r>
    </w:p>
    <w:p w:rsidR="00172E17" w:rsidRDefault="00172E17" w:rsidP="00172E17">
      <w:pPr>
        <w:jc w:val="center"/>
        <w:rPr>
          <w:b/>
        </w:rPr>
      </w:pPr>
      <w:r>
        <w:rPr>
          <w:b/>
        </w:rPr>
        <w:t xml:space="preserve">CHODZIĆ W DUCHU ŚWIĘTYM, </w:t>
      </w:r>
    </w:p>
    <w:p w:rsidR="00172E17" w:rsidRDefault="00172E17" w:rsidP="00172E17">
      <w:pPr>
        <w:jc w:val="center"/>
        <w:rPr>
          <w:b/>
        </w:rPr>
      </w:pPr>
      <w:r>
        <w:rPr>
          <w:b/>
        </w:rPr>
        <w:t>TO DEMASKOWAĆ SWOJĄ NIEWDZIĘCZNOŚĆ</w:t>
      </w:r>
    </w:p>
    <w:p w:rsidR="00172E17" w:rsidRDefault="00172E17" w:rsidP="00172E17">
      <w:pPr>
        <w:jc w:val="both"/>
        <w:rPr>
          <w:b/>
        </w:rPr>
      </w:pPr>
      <w:proofErr w:type="spellStart"/>
      <w:r>
        <w:rPr>
          <w:b/>
        </w:rPr>
        <w:t>Łk</w:t>
      </w:r>
      <w:proofErr w:type="spellEnd"/>
      <w:r>
        <w:rPr>
          <w:b/>
        </w:rPr>
        <w:t xml:space="preserve"> 14, 16-20</w:t>
      </w:r>
    </w:p>
    <w:p w:rsidR="00172E17" w:rsidRPr="00363C3D" w:rsidRDefault="00172E17" w:rsidP="00172E17">
      <w:pPr>
        <w:jc w:val="both"/>
      </w:pPr>
      <w:r w:rsidRPr="00EC60C3">
        <w:rPr>
          <w:i/>
          <w:color w:val="000000"/>
        </w:rPr>
        <w:t>Pewien człowiek wyprawił wielką ucztę i zaprosił wielu. Kiedy nadeszła pora uczty, posłał swego sługę, aby powiedział zaproszonym: „Przyjdźcie, bo już wszystko jest gotowe”. Wtedy zaczęli się wszyscy jednomyślnie wymawiać. Pierwszy kazał mu powiedzieć: „Kupiłem pole, muszę wyjść je obejrzeć; proszę cię, uważaj mnie za usprawiedliwionego”. Drugi rzekł: „Kupiłem pięć par wołów i idę je wypróbować; proszę cię, uważaj mnie za usprawiedliwionego”. Jeszcze inny rzekł: „Poślubiłem żonę i dlatego nie mogę przyjść”.</w:t>
      </w:r>
      <w:r w:rsidRPr="00172E17">
        <w:t xml:space="preserve"> </w:t>
      </w:r>
    </w:p>
    <w:p w:rsidR="00172E17" w:rsidRDefault="00172E17" w:rsidP="00172E17">
      <w:pPr>
        <w:spacing w:line="120" w:lineRule="auto"/>
        <w:jc w:val="both"/>
        <w:rPr>
          <w:b/>
          <w:sz w:val="16"/>
          <w:szCs w:val="16"/>
        </w:rPr>
      </w:pPr>
    </w:p>
    <w:p w:rsidR="00172E17" w:rsidRPr="00363C3D" w:rsidRDefault="00172E17" w:rsidP="00172E17">
      <w:pPr>
        <w:jc w:val="both"/>
      </w:pPr>
      <w:r>
        <w:t>Na ucztę na ogół nie zaprasza się przypadkowych ludzi. Zapraszamy tych ludzi, z którymi chcemy podzielić się swoją radością i hojnością. Ślepota i niewdzięczność ludzi zaproszonych rodzi gniew, ból i zanik dobra, które otrzymywali. Bóg żywy wpisał pewne prawo duchowe w życie człowieka: dobro, za które się nie dziękuje, zanika.</w:t>
      </w:r>
      <w:r w:rsidRPr="00172E17">
        <w:t xml:space="preserve"> </w:t>
      </w:r>
    </w:p>
    <w:p w:rsidR="00172E17" w:rsidRDefault="00172E17" w:rsidP="00172E17">
      <w:pPr>
        <w:spacing w:line="120" w:lineRule="auto"/>
        <w:jc w:val="both"/>
        <w:rPr>
          <w:b/>
          <w:sz w:val="16"/>
          <w:szCs w:val="16"/>
        </w:rPr>
      </w:pPr>
    </w:p>
    <w:p w:rsidR="00172E17" w:rsidRPr="00363C3D" w:rsidRDefault="00172E17" w:rsidP="00172E17">
      <w:pPr>
        <w:jc w:val="both"/>
      </w:pPr>
      <w:r>
        <w:t xml:space="preserve">Czy dostrzegasz swoją niewdzięczność? Wobec kogo? Jak chciałbyś temu zaradzić? </w:t>
      </w:r>
      <w:r>
        <w:rPr>
          <w:b/>
        </w:rPr>
        <w:t xml:space="preserve">Pomódl się: </w:t>
      </w:r>
      <w:r>
        <w:t xml:space="preserve">Jezu, dziękuję Ci, że pozwalasz mi dostrzegać moją niewdzięczność. Dziękuję Ci za dar wdzięczności. </w:t>
      </w:r>
    </w:p>
    <w:p w:rsidR="00172E17" w:rsidRDefault="00172E17" w:rsidP="00172E17">
      <w:pPr>
        <w:spacing w:line="120" w:lineRule="auto"/>
        <w:jc w:val="both"/>
        <w:rPr>
          <w:b/>
          <w:sz w:val="16"/>
          <w:szCs w:val="16"/>
        </w:rPr>
      </w:pPr>
    </w:p>
    <w:p w:rsidR="00172E17" w:rsidRPr="00E3056D" w:rsidRDefault="0037210F" w:rsidP="00172E17">
      <w:pPr>
        <w:jc w:val="both"/>
      </w:pPr>
      <w:r>
        <w:rPr>
          <w:b/>
        </w:rPr>
        <w:t>6</w:t>
      </w:r>
      <w:r w:rsidR="00172E17">
        <w:rPr>
          <w:b/>
        </w:rPr>
        <w:t xml:space="preserve"> listopada </w:t>
      </w:r>
      <w:r>
        <w:rPr>
          <w:b/>
        </w:rPr>
        <w:t>2024</w:t>
      </w:r>
      <w:r w:rsidR="00172E17">
        <w:rPr>
          <w:b/>
        </w:rPr>
        <w:t xml:space="preserve">, środa </w:t>
      </w:r>
      <w:r w:rsidR="00D12068">
        <w:rPr>
          <w:b/>
        </w:rPr>
        <w:tab/>
      </w:r>
      <w:r w:rsidR="00D12068">
        <w:rPr>
          <w:b/>
        </w:rPr>
        <w:tab/>
      </w:r>
      <w:r w:rsidR="00D12068">
        <w:rPr>
          <w:b/>
        </w:rPr>
        <w:tab/>
        <w:t xml:space="preserve">   </w:t>
      </w:r>
      <w:proofErr w:type="spellStart"/>
      <w:r w:rsidR="00D12068" w:rsidRPr="00D12068">
        <w:rPr>
          <w:sz w:val="20"/>
        </w:rPr>
        <w:t>Flp</w:t>
      </w:r>
      <w:proofErr w:type="spellEnd"/>
      <w:r w:rsidR="00D12068" w:rsidRPr="00D12068">
        <w:rPr>
          <w:sz w:val="20"/>
        </w:rPr>
        <w:t xml:space="preserve"> 2,12-18;Ps 27,1-14;Łk 14,25-33</w:t>
      </w:r>
    </w:p>
    <w:p w:rsidR="00172E17" w:rsidRDefault="00172E17" w:rsidP="00172E17">
      <w:pPr>
        <w:jc w:val="center"/>
        <w:rPr>
          <w:b/>
        </w:rPr>
      </w:pPr>
      <w:r>
        <w:rPr>
          <w:b/>
        </w:rPr>
        <w:t xml:space="preserve">CHODZIĆ W DUCHU ŚWIĘTYM, </w:t>
      </w:r>
    </w:p>
    <w:p w:rsidR="00172E17" w:rsidRPr="00F47EF0" w:rsidRDefault="00172E17" w:rsidP="00172E17">
      <w:pPr>
        <w:jc w:val="center"/>
        <w:rPr>
          <w:b/>
        </w:rPr>
      </w:pPr>
      <w:r>
        <w:rPr>
          <w:b/>
        </w:rPr>
        <w:t>TO WYRAŻAĆ SWOJE PRAGNIENIA</w:t>
      </w:r>
    </w:p>
    <w:p w:rsidR="00172E17" w:rsidRDefault="00172E17" w:rsidP="00172E17">
      <w:pPr>
        <w:jc w:val="both"/>
        <w:rPr>
          <w:b/>
        </w:rPr>
      </w:pPr>
      <w:proofErr w:type="spellStart"/>
      <w:r>
        <w:rPr>
          <w:b/>
        </w:rPr>
        <w:t>Łk</w:t>
      </w:r>
      <w:proofErr w:type="spellEnd"/>
      <w:r>
        <w:rPr>
          <w:b/>
        </w:rPr>
        <w:t xml:space="preserve"> 14, 26-27</w:t>
      </w:r>
    </w:p>
    <w:p w:rsidR="00172E17" w:rsidRPr="00363C3D" w:rsidRDefault="00172E17" w:rsidP="00172E17">
      <w:pPr>
        <w:jc w:val="both"/>
      </w:pPr>
      <w:r w:rsidRPr="00B26DC1">
        <w:rPr>
          <w:i/>
          <w:color w:val="000000"/>
        </w:rPr>
        <w:t xml:space="preserve">Jeśli ktoś przychodzi do Mnie, a nie ma w nienawiści swego ojca i matki, żony i dzieci, braci i sióstr, nadto i siebie samego, nie może być moim </w:t>
      </w:r>
      <w:r w:rsidRPr="00B26DC1">
        <w:rPr>
          <w:i/>
          <w:color w:val="000000"/>
        </w:rPr>
        <w:lastRenderedPageBreak/>
        <w:t xml:space="preserve">uczniem. Kto nie dźwiga swego krzyża, a idzie za Mną, ten </w:t>
      </w:r>
      <w:r w:rsidRPr="006F521D">
        <w:rPr>
          <w:i/>
          <w:color w:val="000000"/>
        </w:rPr>
        <w:t>nie może być moim uczniem.</w:t>
      </w:r>
      <w:r w:rsidRPr="00172E17">
        <w:t xml:space="preserve"> </w:t>
      </w:r>
    </w:p>
    <w:p w:rsidR="00172E17" w:rsidRDefault="00172E17" w:rsidP="00172E17">
      <w:pPr>
        <w:spacing w:line="120" w:lineRule="auto"/>
        <w:jc w:val="both"/>
        <w:rPr>
          <w:b/>
          <w:sz w:val="16"/>
          <w:szCs w:val="16"/>
        </w:rPr>
      </w:pPr>
    </w:p>
    <w:p w:rsidR="00172E17" w:rsidRPr="00363C3D" w:rsidRDefault="00172E17" w:rsidP="00172E17">
      <w:pPr>
        <w:jc w:val="both"/>
      </w:pPr>
      <w:r>
        <w:t>Bóg żywy oczekuje od nas radykalności. Nie chce od nas połowicznego zaangażowania. Jeżeli mamy odwagę, to przyjdźmy do Jezusa i powiedzmy Mu: „Jezu, nie potrafię całkowicie się Tobie oddać, nie oznacza to, że nie chciałbym do Ciebie całkowicie należeć. Przyjdź i uzdolnij mnie do radykalności, aby należeć całkowicie do Ciebie”.</w:t>
      </w:r>
      <w:r w:rsidRPr="00172E17">
        <w:t xml:space="preserve"> </w:t>
      </w:r>
    </w:p>
    <w:p w:rsidR="00172E17" w:rsidRDefault="00172E17" w:rsidP="00172E17">
      <w:pPr>
        <w:spacing w:line="120" w:lineRule="auto"/>
        <w:jc w:val="both"/>
        <w:rPr>
          <w:b/>
          <w:sz w:val="16"/>
          <w:szCs w:val="16"/>
        </w:rPr>
      </w:pPr>
    </w:p>
    <w:p w:rsidR="00172E17" w:rsidRPr="00363C3D" w:rsidRDefault="00172E17" w:rsidP="00172E17">
      <w:pPr>
        <w:jc w:val="both"/>
      </w:pPr>
      <w:r>
        <w:t xml:space="preserve">Czy potrafisz wyrażać swoje pragnienia Jezusowi? Czy jesteś człowiekiem radykalnym? </w:t>
      </w:r>
      <w:r>
        <w:rPr>
          <w:b/>
        </w:rPr>
        <w:t xml:space="preserve">Pomódl się: </w:t>
      </w:r>
      <w:r>
        <w:t>Jezu, dziękuję Ci, że masz moc uzdolnić mnie do radykalności. Dziękuję, że mogę całkowicie należeć do Ciebie.</w:t>
      </w:r>
      <w:r w:rsidRPr="00172E17">
        <w:t xml:space="preserve"> </w:t>
      </w:r>
    </w:p>
    <w:p w:rsidR="00172E17" w:rsidRDefault="00172E17" w:rsidP="00172E17">
      <w:pPr>
        <w:spacing w:line="120" w:lineRule="auto"/>
        <w:jc w:val="both"/>
        <w:rPr>
          <w:b/>
          <w:sz w:val="16"/>
          <w:szCs w:val="16"/>
        </w:rPr>
      </w:pPr>
    </w:p>
    <w:p w:rsidR="00172E17" w:rsidRDefault="0037210F" w:rsidP="00172E17">
      <w:pPr>
        <w:jc w:val="both"/>
        <w:rPr>
          <w:b/>
        </w:rPr>
      </w:pPr>
      <w:r>
        <w:rPr>
          <w:b/>
        </w:rPr>
        <w:t>7</w:t>
      </w:r>
      <w:r w:rsidR="00172E17">
        <w:rPr>
          <w:b/>
        </w:rPr>
        <w:t xml:space="preserve"> listopada </w:t>
      </w:r>
      <w:r>
        <w:rPr>
          <w:b/>
        </w:rPr>
        <w:t>2024</w:t>
      </w:r>
      <w:r w:rsidR="00172E17">
        <w:rPr>
          <w:b/>
        </w:rPr>
        <w:t xml:space="preserve">, czwartek </w:t>
      </w:r>
      <w:r w:rsidR="00D12068">
        <w:rPr>
          <w:b/>
        </w:rPr>
        <w:tab/>
      </w:r>
      <w:r w:rsidR="00D12068">
        <w:rPr>
          <w:b/>
        </w:rPr>
        <w:tab/>
      </w:r>
      <w:r w:rsidR="00D12068">
        <w:rPr>
          <w:b/>
        </w:rPr>
        <w:tab/>
        <w:t xml:space="preserve">        </w:t>
      </w:r>
      <w:proofErr w:type="spellStart"/>
      <w:r w:rsidR="00D12068" w:rsidRPr="00D12068">
        <w:rPr>
          <w:sz w:val="20"/>
        </w:rPr>
        <w:t>Flp</w:t>
      </w:r>
      <w:proofErr w:type="spellEnd"/>
      <w:r w:rsidR="00D12068" w:rsidRPr="00D12068">
        <w:rPr>
          <w:sz w:val="20"/>
        </w:rPr>
        <w:t xml:space="preserve"> 3,3-8;Ps 105,2-7;Łk 15,1-10</w:t>
      </w:r>
    </w:p>
    <w:p w:rsidR="00172E17" w:rsidRDefault="00172E17" w:rsidP="00172E17">
      <w:pPr>
        <w:jc w:val="center"/>
        <w:rPr>
          <w:b/>
        </w:rPr>
      </w:pPr>
      <w:r>
        <w:rPr>
          <w:b/>
        </w:rPr>
        <w:t xml:space="preserve">CHODZIĆ W DUCHU ŚWIĘTYM, </w:t>
      </w:r>
    </w:p>
    <w:p w:rsidR="00172E17" w:rsidRPr="00D44D27" w:rsidRDefault="00172E17" w:rsidP="00172E17">
      <w:pPr>
        <w:jc w:val="center"/>
      </w:pPr>
      <w:r>
        <w:rPr>
          <w:b/>
        </w:rPr>
        <w:t>TO PROSIĆ O DAR SZUKANIA</w:t>
      </w:r>
      <w:r w:rsidRPr="003367CC">
        <w:rPr>
          <w:b/>
        </w:rPr>
        <w:t xml:space="preserve"> </w:t>
      </w:r>
      <w:r>
        <w:rPr>
          <w:b/>
        </w:rPr>
        <w:t>BOGA</w:t>
      </w:r>
    </w:p>
    <w:p w:rsidR="00172E17" w:rsidRDefault="00172E17" w:rsidP="00172E17">
      <w:pPr>
        <w:jc w:val="both"/>
        <w:rPr>
          <w:b/>
        </w:rPr>
      </w:pPr>
      <w:proofErr w:type="spellStart"/>
      <w:r>
        <w:rPr>
          <w:b/>
        </w:rPr>
        <w:t>Łk</w:t>
      </w:r>
      <w:proofErr w:type="spellEnd"/>
      <w:r>
        <w:rPr>
          <w:b/>
        </w:rPr>
        <w:t xml:space="preserve"> 15, 8-9</w:t>
      </w:r>
    </w:p>
    <w:p w:rsidR="00172E17" w:rsidRPr="00C3147C" w:rsidRDefault="00172E17" w:rsidP="00172E17">
      <w:pPr>
        <w:jc w:val="both"/>
        <w:rPr>
          <w:i/>
        </w:rPr>
      </w:pPr>
      <w:r>
        <w:rPr>
          <w:i/>
          <w:color w:val="000000"/>
        </w:rPr>
        <w:t>J</w:t>
      </w:r>
      <w:r w:rsidRPr="00C3147C">
        <w:rPr>
          <w:i/>
          <w:color w:val="000000"/>
        </w:rPr>
        <w:t>eśli jakaś kobieta, mając dziesięć drachm, zgubi jedną drachmę, czyż nie zapala światła, nie wymiata domu i nie szuka starannie, aż ją znajdzie? A znalazłszy ją, sprasza przyjaciółki i sąsiadki i mówi: „Cieszcie się ze mną, bo znal</w:t>
      </w:r>
      <w:r>
        <w:rPr>
          <w:i/>
          <w:color w:val="000000"/>
        </w:rPr>
        <w:t>azłam drachmę, którą zgubiłam”.</w:t>
      </w:r>
    </w:p>
    <w:p w:rsidR="00172E17" w:rsidRPr="00DB1B60" w:rsidRDefault="00172E17" w:rsidP="00172E17">
      <w:pPr>
        <w:jc w:val="both"/>
        <w:rPr>
          <w:sz w:val="10"/>
          <w:szCs w:val="16"/>
        </w:rPr>
      </w:pPr>
    </w:p>
    <w:p w:rsidR="00172E17" w:rsidRPr="00C3147C" w:rsidRDefault="00172E17" w:rsidP="00172E17">
      <w:pPr>
        <w:jc w:val="both"/>
        <w:rPr>
          <w:i/>
          <w:sz w:val="16"/>
          <w:szCs w:val="16"/>
        </w:rPr>
      </w:pPr>
      <w:r>
        <w:rPr>
          <w:szCs w:val="16"/>
        </w:rPr>
        <w:t>W życiu warto szukać Boga, aby doświadczać zwykłej satysfakcji i radości. Dar szukania, to jeden z niezwykle ważnych darów, o które potrzebujemy prosić. Życie stale nam funduje jakieś problemy do rozwiązania. Szukanie Bożych rozwiązań rodzi rozwój i pozwala przekraczać nasze ograniczenia. Potrzebujemy prosić o Boży dar szukania.</w:t>
      </w:r>
    </w:p>
    <w:p w:rsidR="00172E17" w:rsidRPr="000B0FBF" w:rsidRDefault="00172E17" w:rsidP="00172E17">
      <w:pPr>
        <w:jc w:val="both"/>
        <w:rPr>
          <w:b/>
          <w:i/>
          <w:sz w:val="6"/>
          <w:szCs w:val="16"/>
        </w:rPr>
      </w:pPr>
    </w:p>
    <w:p w:rsidR="00172E17" w:rsidRPr="000B0FBF" w:rsidRDefault="00172E17" w:rsidP="00172E17">
      <w:pPr>
        <w:jc w:val="both"/>
      </w:pPr>
      <w:r>
        <w:t xml:space="preserve">Czy swoje problemy rozwiązujesz czy zamiatasz pod dywan? Czy prosisz o dar szukania? </w:t>
      </w:r>
      <w:r>
        <w:rPr>
          <w:b/>
        </w:rPr>
        <w:t xml:space="preserve">Pomódl się: </w:t>
      </w:r>
      <w:r>
        <w:t>Jezu, dziękuję Ci za dar szukania. Dziękuję za problemy w życiu, które zmuszają mnie do szukania i zarazem do rozwoju.</w:t>
      </w:r>
    </w:p>
    <w:p w:rsidR="00172E17" w:rsidRDefault="00172E17" w:rsidP="00172E17">
      <w:pPr>
        <w:spacing w:line="120" w:lineRule="auto"/>
        <w:jc w:val="both"/>
        <w:rPr>
          <w:b/>
          <w:sz w:val="16"/>
          <w:szCs w:val="16"/>
        </w:rPr>
      </w:pPr>
    </w:p>
    <w:p w:rsidR="00127C55" w:rsidRPr="00210C38" w:rsidRDefault="0037210F" w:rsidP="00127C55">
      <w:pPr>
        <w:jc w:val="both"/>
        <w:rPr>
          <w:sz w:val="20"/>
        </w:rPr>
      </w:pPr>
      <w:r>
        <w:rPr>
          <w:b/>
        </w:rPr>
        <w:t>8</w:t>
      </w:r>
      <w:bookmarkStart w:id="0" w:name="_GoBack"/>
      <w:bookmarkEnd w:id="0"/>
      <w:r w:rsidR="00127C55">
        <w:rPr>
          <w:b/>
        </w:rPr>
        <w:t xml:space="preserve"> listopada </w:t>
      </w:r>
      <w:r>
        <w:rPr>
          <w:b/>
        </w:rPr>
        <w:t>2024</w:t>
      </w:r>
      <w:r w:rsidR="00127C55">
        <w:rPr>
          <w:b/>
        </w:rPr>
        <w:t xml:space="preserve">, piątek </w:t>
      </w:r>
      <w:r w:rsidR="00127C55">
        <w:rPr>
          <w:b/>
        </w:rPr>
        <w:tab/>
      </w:r>
      <w:r w:rsidR="00127C55">
        <w:rPr>
          <w:b/>
        </w:rPr>
        <w:tab/>
      </w:r>
      <w:r w:rsidR="00127C55">
        <w:rPr>
          <w:b/>
        </w:rPr>
        <w:tab/>
        <w:t xml:space="preserve">    </w:t>
      </w:r>
      <w:proofErr w:type="spellStart"/>
      <w:r w:rsidR="00127C55" w:rsidRPr="00210C38">
        <w:rPr>
          <w:sz w:val="20"/>
        </w:rPr>
        <w:t>Flp</w:t>
      </w:r>
      <w:proofErr w:type="spellEnd"/>
      <w:r w:rsidR="00127C55" w:rsidRPr="00210C38">
        <w:rPr>
          <w:sz w:val="20"/>
        </w:rPr>
        <w:t xml:space="preserve"> 3,17-4,1; </w:t>
      </w:r>
      <w:proofErr w:type="spellStart"/>
      <w:r w:rsidR="00127C55" w:rsidRPr="00210C38">
        <w:rPr>
          <w:sz w:val="20"/>
        </w:rPr>
        <w:t>Ps</w:t>
      </w:r>
      <w:proofErr w:type="spellEnd"/>
      <w:r w:rsidR="00127C55" w:rsidRPr="00210C38">
        <w:rPr>
          <w:sz w:val="20"/>
        </w:rPr>
        <w:t xml:space="preserve"> 122,1-5; </w:t>
      </w:r>
      <w:proofErr w:type="spellStart"/>
      <w:r w:rsidR="00127C55" w:rsidRPr="00210C38">
        <w:rPr>
          <w:sz w:val="20"/>
        </w:rPr>
        <w:t>Łk</w:t>
      </w:r>
      <w:proofErr w:type="spellEnd"/>
      <w:r w:rsidR="00127C55" w:rsidRPr="00210C38">
        <w:rPr>
          <w:sz w:val="20"/>
        </w:rPr>
        <w:t xml:space="preserve"> 16,1-8</w:t>
      </w:r>
    </w:p>
    <w:p w:rsidR="00127C55" w:rsidRDefault="00127C55" w:rsidP="00127C55">
      <w:pPr>
        <w:jc w:val="center"/>
        <w:rPr>
          <w:b/>
        </w:rPr>
      </w:pPr>
      <w:r>
        <w:rPr>
          <w:b/>
        </w:rPr>
        <w:t xml:space="preserve">CHODZIĆ W DUCHU ŚWIĘTYM, </w:t>
      </w:r>
    </w:p>
    <w:p w:rsidR="00127C55" w:rsidRPr="00B75D06" w:rsidRDefault="00127C55" w:rsidP="00127C55">
      <w:pPr>
        <w:jc w:val="center"/>
      </w:pPr>
      <w:r>
        <w:rPr>
          <w:b/>
        </w:rPr>
        <w:t>TO ODKRYĆ BOŻĄ KREATYWNOŚĆ</w:t>
      </w:r>
    </w:p>
    <w:p w:rsidR="00127C55" w:rsidRDefault="00127C55" w:rsidP="00127C55">
      <w:pPr>
        <w:jc w:val="both"/>
        <w:rPr>
          <w:b/>
        </w:rPr>
      </w:pPr>
      <w:proofErr w:type="spellStart"/>
      <w:r>
        <w:rPr>
          <w:b/>
        </w:rPr>
        <w:t>Łk</w:t>
      </w:r>
      <w:proofErr w:type="spellEnd"/>
      <w:r>
        <w:rPr>
          <w:b/>
        </w:rPr>
        <w:t xml:space="preserve"> 16, 8</w:t>
      </w:r>
    </w:p>
    <w:p w:rsidR="00127C55" w:rsidRPr="00C3147C" w:rsidRDefault="00127C55" w:rsidP="00127C55">
      <w:pPr>
        <w:jc w:val="both"/>
        <w:rPr>
          <w:i/>
        </w:rPr>
      </w:pPr>
      <w:r w:rsidRPr="006478BA">
        <w:rPr>
          <w:i/>
          <w:color w:val="000000"/>
        </w:rPr>
        <w:t>Pan pochwalił nieuczciwego rządcę, że roztropnie postąpił. Bo synowie tego świata roztropniejsi są w stosunkach z podobnymi sobi</w:t>
      </w:r>
      <w:r>
        <w:rPr>
          <w:i/>
          <w:color w:val="000000"/>
        </w:rPr>
        <w:t>e ludźmi niż synowie światłości</w:t>
      </w:r>
      <w:r w:rsidRPr="006478BA">
        <w:rPr>
          <w:i/>
          <w:color w:val="000000"/>
        </w:rPr>
        <w:t>.</w:t>
      </w:r>
      <w:r w:rsidRPr="00127C55">
        <w:t xml:space="preserve"> </w:t>
      </w:r>
    </w:p>
    <w:p w:rsidR="00127C55" w:rsidRPr="00DB1B60" w:rsidRDefault="00127C55" w:rsidP="00127C55">
      <w:pPr>
        <w:jc w:val="both"/>
        <w:rPr>
          <w:sz w:val="10"/>
          <w:szCs w:val="16"/>
        </w:rPr>
      </w:pPr>
    </w:p>
    <w:p w:rsidR="004F54BA" w:rsidRPr="009556AC" w:rsidRDefault="00127C55" w:rsidP="00172E17">
      <w:pPr>
        <w:jc w:val="both"/>
      </w:pPr>
      <w:r>
        <w:t xml:space="preserve">Bóg żywy jest Bogiem kreatywnym. On kocha ludzi kreatywnych. Kreatywność to istotna cecha Boga. Żaden z ludzi nie jest w stanie prześcignąć Boga w hojności i w kreatywności. Człowiek potrzebuje tylko pokory, aby uczyć się od lepszych. Bóg nieuczciwego zarządcę pochwala </w:t>
      </w:r>
    </w:p>
    <w:sectPr w:rsidR="004F54BA" w:rsidRPr="009556AC"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F4B" w:rsidRDefault="00332F4B" w:rsidP="00A941A0">
      <w:r>
        <w:separator/>
      </w:r>
    </w:p>
  </w:endnote>
  <w:endnote w:type="continuationSeparator" w:id="0">
    <w:p w:rsidR="00332F4B" w:rsidRDefault="00332F4B"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F4B" w:rsidRDefault="00332F4B" w:rsidP="00A941A0">
      <w:r>
        <w:separator/>
      </w:r>
    </w:p>
  </w:footnote>
  <w:footnote w:type="continuationSeparator" w:id="0">
    <w:p w:rsidR="00332F4B" w:rsidRDefault="00332F4B"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4919"/>
    <w:rsid w:val="000068E4"/>
    <w:rsid w:val="0001031A"/>
    <w:rsid w:val="000215FD"/>
    <w:rsid w:val="00024394"/>
    <w:rsid w:val="00024C6F"/>
    <w:rsid w:val="00025E18"/>
    <w:rsid w:val="00026FB1"/>
    <w:rsid w:val="00031CF3"/>
    <w:rsid w:val="000327AA"/>
    <w:rsid w:val="00054D2D"/>
    <w:rsid w:val="00057C45"/>
    <w:rsid w:val="00067996"/>
    <w:rsid w:val="00086C0F"/>
    <w:rsid w:val="000872E2"/>
    <w:rsid w:val="000B1107"/>
    <w:rsid w:val="000B3D0B"/>
    <w:rsid w:val="000B501B"/>
    <w:rsid w:val="000E098E"/>
    <w:rsid w:val="000F44C3"/>
    <w:rsid w:val="00100749"/>
    <w:rsid w:val="00103DCE"/>
    <w:rsid w:val="0010545B"/>
    <w:rsid w:val="0011598E"/>
    <w:rsid w:val="00127C55"/>
    <w:rsid w:val="00154C7B"/>
    <w:rsid w:val="00155543"/>
    <w:rsid w:val="00156141"/>
    <w:rsid w:val="00157E41"/>
    <w:rsid w:val="001641CB"/>
    <w:rsid w:val="00165427"/>
    <w:rsid w:val="00171E84"/>
    <w:rsid w:val="00171FBD"/>
    <w:rsid w:val="00172E17"/>
    <w:rsid w:val="00182233"/>
    <w:rsid w:val="0018668E"/>
    <w:rsid w:val="001918A0"/>
    <w:rsid w:val="0019296C"/>
    <w:rsid w:val="001A019C"/>
    <w:rsid w:val="001A2312"/>
    <w:rsid w:val="001A553B"/>
    <w:rsid w:val="001A6899"/>
    <w:rsid w:val="001B2A9B"/>
    <w:rsid w:val="001C05FE"/>
    <w:rsid w:val="001D4569"/>
    <w:rsid w:val="001E12D4"/>
    <w:rsid w:val="001F6BD5"/>
    <w:rsid w:val="002023CB"/>
    <w:rsid w:val="002075E0"/>
    <w:rsid w:val="00210840"/>
    <w:rsid w:val="00211D55"/>
    <w:rsid w:val="00212AF6"/>
    <w:rsid w:val="002202A2"/>
    <w:rsid w:val="002414AA"/>
    <w:rsid w:val="00246BE6"/>
    <w:rsid w:val="00251144"/>
    <w:rsid w:val="00253636"/>
    <w:rsid w:val="0027231D"/>
    <w:rsid w:val="002A09C2"/>
    <w:rsid w:val="002D293A"/>
    <w:rsid w:val="002E745B"/>
    <w:rsid w:val="002F1871"/>
    <w:rsid w:val="002F3DDB"/>
    <w:rsid w:val="002F42CD"/>
    <w:rsid w:val="0030134D"/>
    <w:rsid w:val="0031053A"/>
    <w:rsid w:val="003256B2"/>
    <w:rsid w:val="00332F4B"/>
    <w:rsid w:val="00353A5A"/>
    <w:rsid w:val="003609B5"/>
    <w:rsid w:val="0037210F"/>
    <w:rsid w:val="003744F1"/>
    <w:rsid w:val="00374B25"/>
    <w:rsid w:val="003809A8"/>
    <w:rsid w:val="0038428D"/>
    <w:rsid w:val="0038493D"/>
    <w:rsid w:val="003911CB"/>
    <w:rsid w:val="00394989"/>
    <w:rsid w:val="003975B6"/>
    <w:rsid w:val="003A0D09"/>
    <w:rsid w:val="003A6164"/>
    <w:rsid w:val="003A6382"/>
    <w:rsid w:val="003B038E"/>
    <w:rsid w:val="003B0C93"/>
    <w:rsid w:val="003E79C8"/>
    <w:rsid w:val="003F3206"/>
    <w:rsid w:val="00403DDD"/>
    <w:rsid w:val="00404467"/>
    <w:rsid w:val="00443722"/>
    <w:rsid w:val="004458C9"/>
    <w:rsid w:val="00454650"/>
    <w:rsid w:val="00483B46"/>
    <w:rsid w:val="0048554B"/>
    <w:rsid w:val="004861E7"/>
    <w:rsid w:val="004B63BA"/>
    <w:rsid w:val="004C0285"/>
    <w:rsid w:val="004E4884"/>
    <w:rsid w:val="004F54BA"/>
    <w:rsid w:val="004F7DF6"/>
    <w:rsid w:val="00516088"/>
    <w:rsid w:val="00517F8A"/>
    <w:rsid w:val="00575B81"/>
    <w:rsid w:val="00581733"/>
    <w:rsid w:val="0058523A"/>
    <w:rsid w:val="0059707E"/>
    <w:rsid w:val="005A6316"/>
    <w:rsid w:val="005B17EE"/>
    <w:rsid w:val="005B3E66"/>
    <w:rsid w:val="005B4094"/>
    <w:rsid w:val="005B77F0"/>
    <w:rsid w:val="005F03DB"/>
    <w:rsid w:val="005F4438"/>
    <w:rsid w:val="005F5E0F"/>
    <w:rsid w:val="00605D9F"/>
    <w:rsid w:val="00621B90"/>
    <w:rsid w:val="00624374"/>
    <w:rsid w:val="00625C67"/>
    <w:rsid w:val="0062620D"/>
    <w:rsid w:val="0062644F"/>
    <w:rsid w:val="00634D14"/>
    <w:rsid w:val="0064480E"/>
    <w:rsid w:val="00655C93"/>
    <w:rsid w:val="006632DB"/>
    <w:rsid w:val="0066396D"/>
    <w:rsid w:val="006756D9"/>
    <w:rsid w:val="0067769F"/>
    <w:rsid w:val="00681641"/>
    <w:rsid w:val="00683453"/>
    <w:rsid w:val="00684F3B"/>
    <w:rsid w:val="00695763"/>
    <w:rsid w:val="006970FE"/>
    <w:rsid w:val="006A113D"/>
    <w:rsid w:val="006A1DAB"/>
    <w:rsid w:val="006A5A16"/>
    <w:rsid w:val="006B4A2A"/>
    <w:rsid w:val="006B728E"/>
    <w:rsid w:val="006C09E4"/>
    <w:rsid w:val="006C37C7"/>
    <w:rsid w:val="006D4210"/>
    <w:rsid w:val="006E3E1D"/>
    <w:rsid w:val="00704ACB"/>
    <w:rsid w:val="00706E83"/>
    <w:rsid w:val="00721C94"/>
    <w:rsid w:val="007222F4"/>
    <w:rsid w:val="00743CAD"/>
    <w:rsid w:val="00760356"/>
    <w:rsid w:val="00771007"/>
    <w:rsid w:val="007849C8"/>
    <w:rsid w:val="00794A77"/>
    <w:rsid w:val="007A63C9"/>
    <w:rsid w:val="007B72AF"/>
    <w:rsid w:val="007B7671"/>
    <w:rsid w:val="007D08D6"/>
    <w:rsid w:val="007D0BFF"/>
    <w:rsid w:val="007E327D"/>
    <w:rsid w:val="007F17C9"/>
    <w:rsid w:val="008141F5"/>
    <w:rsid w:val="008274BC"/>
    <w:rsid w:val="00827764"/>
    <w:rsid w:val="00864DBF"/>
    <w:rsid w:val="00866CA6"/>
    <w:rsid w:val="00877CDE"/>
    <w:rsid w:val="00882DAA"/>
    <w:rsid w:val="008C6BCA"/>
    <w:rsid w:val="008D2AE7"/>
    <w:rsid w:val="008D2C28"/>
    <w:rsid w:val="008D3AB3"/>
    <w:rsid w:val="008D527B"/>
    <w:rsid w:val="008D6A26"/>
    <w:rsid w:val="008D6B47"/>
    <w:rsid w:val="008E51B3"/>
    <w:rsid w:val="008F49B2"/>
    <w:rsid w:val="00901147"/>
    <w:rsid w:val="009015A1"/>
    <w:rsid w:val="00903B58"/>
    <w:rsid w:val="00907CDB"/>
    <w:rsid w:val="00927B41"/>
    <w:rsid w:val="009344E9"/>
    <w:rsid w:val="009375FB"/>
    <w:rsid w:val="009556AC"/>
    <w:rsid w:val="0097560B"/>
    <w:rsid w:val="009864F8"/>
    <w:rsid w:val="00994710"/>
    <w:rsid w:val="00996B45"/>
    <w:rsid w:val="0099713C"/>
    <w:rsid w:val="009A309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E2F35"/>
    <w:rsid w:val="00AF1B3F"/>
    <w:rsid w:val="00AF404C"/>
    <w:rsid w:val="00B02967"/>
    <w:rsid w:val="00B2379F"/>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E3AE3"/>
    <w:rsid w:val="00BE4977"/>
    <w:rsid w:val="00BF1144"/>
    <w:rsid w:val="00BF4F39"/>
    <w:rsid w:val="00C023D7"/>
    <w:rsid w:val="00C24BB5"/>
    <w:rsid w:val="00C301E3"/>
    <w:rsid w:val="00C31423"/>
    <w:rsid w:val="00C37F42"/>
    <w:rsid w:val="00C53516"/>
    <w:rsid w:val="00C55080"/>
    <w:rsid w:val="00C73EF1"/>
    <w:rsid w:val="00C77129"/>
    <w:rsid w:val="00C95D5E"/>
    <w:rsid w:val="00C968B7"/>
    <w:rsid w:val="00CA1AB7"/>
    <w:rsid w:val="00CA37AA"/>
    <w:rsid w:val="00CA52FC"/>
    <w:rsid w:val="00CC057D"/>
    <w:rsid w:val="00CD0332"/>
    <w:rsid w:val="00CE00EF"/>
    <w:rsid w:val="00CE080D"/>
    <w:rsid w:val="00CE11A2"/>
    <w:rsid w:val="00CE456F"/>
    <w:rsid w:val="00CF6EC6"/>
    <w:rsid w:val="00CF78EC"/>
    <w:rsid w:val="00D12068"/>
    <w:rsid w:val="00D31821"/>
    <w:rsid w:val="00D4153E"/>
    <w:rsid w:val="00D6176A"/>
    <w:rsid w:val="00D63C38"/>
    <w:rsid w:val="00D72E0F"/>
    <w:rsid w:val="00D9080D"/>
    <w:rsid w:val="00D9552E"/>
    <w:rsid w:val="00D9653A"/>
    <w:rsid w:val="00DA1FE3"/>
    <w:rsid w:val="00DA2208"/>
    <w:rsid w:val="00DA6346"/>
    <w:rsid w:val="00DE6DFB"/>
    <w:rsid w:val="00E04433"/>
    <w:rsid w:val="00E06B27"/>
    <w:rsid w:val="00E100B0"/>
    <w:rsid w:val="00E12748"/>
    <w:rsid w:val="00E4358E"/>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E1AC1"/>
    <w:rsid w:val="00EE27D8"/>
    <w:rsid w:val="00EE454D"/>
    <w:rsid w:val="00EF40E1"/>
    <w:rsid w:val="00EF7BD4"/>
    <w:rsid w:val="00F03C79"/>
    <w:rsid w:val="00F110A1"/>
    <w:rsid w:val="00F22952"/>
    <w:rsid w:val="00F42345"/>
    <w:rsid w:val="00F430CE"/>
    <w:rsid w:val="00F5583A"/>
    <w:rsid w:val="00F55BA1"/>
    <w:rsid w:val="00F65570"/>
    <w:rsid w:val="00F71C05"/>
    <w:rsid w:val="00FA040B"/>
    <w:rsid w:val="00FA45BB"/>
    <w:rsid w:val="00FB0C5E"/>
    <w:rsid w:val="00FB3165"/>
    <w:rsid w:val="00FD7F4E"/>
    <w:rsid w:val="00FE5122"/>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paragraph" w:styleId="NormalnyWeb">
    <w:name w:val="Normal (Web)"/>
    <w:basedOn w:val="Normalny"/>
    <w:uiPriority w:val="99"/>
    <w:semiHidden/>
    <w:unhideWhenUsed/>
    <w:rsid w:val="003975B6"/>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3975B6"/>
    <w:rPr>
      <w:b/>
      <w:bCs/>
    </w:rPr>
  </w:style>
  <w:style w:type="character" w:styleId="Odwoaniedokomentarza">
    <w:name w:val="annotation reference"/>
    <w:basedOn w:val="Domylnaczcionkaakapitu"/>
    <w:uiPriority w:val="99"/>
    <w:semiHidden/>
    <w:unhideWhenUsed/>
    <w:rsid w:val="003975B6"/>
    <w:rPr>
      <w:sz w:val="16"/>
      <w:szCs w:val="16"/>
    </w:rPr>
  </w:style>
  <w:style w:type="paragraph" w:styleId="Tekstkomentarza">
    <w:name w:val="annotation text"/>
    <w:basedOn w:val="Normalny"/>
    <w:link w:val="TekstkomentarzaZnak"/>
    <w:uiPriority w:val="99"/>
    <w:semiHidden/>
    <w:unhideWhenUsed/>
    <w:rsid w:val="003975B6"/>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3975B6"/>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975B6"/>
    <w:rPr>
      <w:b/>
      <w:bCs/>
    </w:rPr>
  </w:style>
  <w:style w:type="character" w:customStyle="1" w:styleId="TematkomentarzaZnak">
    <w:name w:val="Temat komentarza Znak"/>
    <w:basedOn w:val="TekstkomentarzaZnak"/>
    <w:link w:val="Tematkomentarza"/>
    <w:uiPriority w:val="99"/>
    <w:semiHidden/>
    <w:rsid w:val="003975B6"/>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rsid w:val="003975B6"/>
    <w:pPr>
      <w:widowControl/>
      <w:suppressAutoHyphens w:val="0"/>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3975B6"/>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975B6"/>
    <w:rPr>
      <w:vertAlign w:val="superscript"/>
    </w:rPr>
  </w:style>
  <w:style w:type="paragraph" w:customStyle="1" w:styleId="indent">
    <w:name w:val="indent"/>
    <w:basedOn w:val="Normalny"/>
    <w:rsid w:val="003975B6"/>
    <w:pPr>
      <w:widowControl/>
      <w:suppressAutoHyphens w:val="0"/>
      <w:spacing w:before="100" w:beforeAutospacing="1" w:after="100" w:afterAutospacing="1"/>
    </w:pPr>
    <w:rPr>
      <w:rFonts w:eastAsia="Times New Roman"/>
      <w:kern w:val="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paragraph" w:styleId="NormalnyWeb">
    <w:name w:val="Normal (Web)"/>
    <w:basedOn w:val="Normalny"/>
    <w:uiPriority w:val="99"/>
    <w:semiHidden/>
    <w:unhideWhenUsed/>
    <w:rsid w:val="003975B6"/>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3975B6"/>
    <w:rPr>
      <w:b/>
      <w:bCs/>
    </w:rPr>
  </w:style>
  <w:style w:type="character" w:styleId="Odwoaniedokomentarza">
    <w:name w:val="annotation reference"/>
    <w:basedOn w:val="Domylnaczcionkaakapitu"/>
    <w:uiPriority w:val="99"/>
    <w:semiHidden/>
    <w:unhideWhenUsed/>
    <w:rsid w:val="003975B6"/>
    <w:rPr>
      <w:sz w:val="16"/>
      <w:szCs w:val="16"/>
    </w:rPr>
  </w:style>
  <w:style w:type="paragraph" w:styleId="Tekstkomentarza">
    <w:name w:val="annotation text"/>
    <w:basedOn w:val="Normalny"/>
    <w:link w:val="TekstkomentarzaZnak"/>
    <w:uiPriority w:val="99"/>
    <w:semiHidden/>
    <w:unhideWhenUsed/>
    <w:rsid w:val="003975B6"/>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3975B6"/>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975B6"/>
    <w:rPr>
      <w:b/>
      <w:bCs/>
    </w:rPr>
  </w:style>
  <w:style w:type="character" w:customStyle="1" w:styleId="TematkomentarzaZnak">
    <w:name w:val="Temat komentarza Znak"/>
    <w:basedOn w:val="TekstkomentarzaZnak"/>
    <w:link w:val="Tematkomentarza"/>
    <w:uiPriority w:val="99"/>
    <w:semiHidden/>
    <w:rsid w:val="003975B6"/>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rsid w:val="003975B6"/>
    <w:pPr>
      <w:widowControl/>
      <w:suppressAutoHyphens w:val="0"/>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3975B6"/>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975B6"/>
    <w:rPr>
      <w:vertAlign w:val="superscript"/>
    </w:rPr>
  </w:style>
  <w:style w:type="paragraph" w:customStyle="1" w:styleId="indent">
    <w:name w:val="indent"/>
    <w:basedOn w:val="Normalny"/>
    <w:rsid w:val="003975B6"/>
    <w:pPr>
      <w:widowControl/>
      <w:suppressAutoHyphens w:val="0"/>
      <w:spacing w:before="100" w:beforeAutospacing="1" w:after="100" w:afterAutospacing="1"/>
    </w:pPr>
    <w:rPr>
      <w:rFonts w:eastAsia="Times New Roman"/>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D166EDA-3A6B-4300-9F58-C3930E16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1106</Words>
  <Characters>6638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7729</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17</cp:revision>
  <cp:lastPrinted>2013-08-30T15:04:00Z</cp:lastPrinted>
  <dcterms:created xsi:type="dcterms:W3CDTF">2015-07-24T20:23:00Z</dcterms:created>
  <dcterms:modified xsi:type="dcterms:W3CDTF">2024-11-02T08:12:00Z</dcterms:modified>
</cp:coreProperties>
</file>